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C2B4A"/>
          <w:sz w:val="40"/>
        </w:rPr>
        <w:t>Late Rent Notice</w:t>
      </w:r>
    </w:p>
    <w:p>
      <w:pPr>
        <w:spacing w:after="200"/>
      </w:pPr>
      <w:r>
        <w:rPr>
          <w:b/>
          <w:color w:val="C9A23A"/>
          <w:sz w:val="28"/>
        </w:rPr>
        <w:t>A fillable reminder for overdue rent, with the late-fee-per-lease line and a delivery record, plus a short state-rules note</w:t>
      </w:r>
    </w:p>
    <w:p>
      <w:r>
        <w:rPr>
          <w:b w:val="0"/>
          <w:color w:val="222222"/>
          <w:sz w:val="22"/>
        </w:rPr>
        <w:t>Use this notice when rent is past due and you want a documented, professional reminder before anything formal. Fill the rent-due date and the amount past due, add a late fee only if your lease allows one and your state's grace period has closed, and cite the lease paragraph the fee comes from. Deliver it by a method that leaves proof, and keep a copy. Full walkthrough, the state grace-period and late-fee table, and official sources: clearlegaltips.com/late-rent-notice-template/</w:t>
      </w:r>
    </w:p>
    <w:p>
      <w:r>
        <w:rPr>
          <w:b/>
          <w:color w:val="1C2B4A"/>
          <w:sz w:val="27"/>
        </w:rPr>
        <w:t>NOTICE OF LATE RENT</w:t>
      </w:r>
    </w:p>
    <w:p>
      <w:pPr>
        <w:spacing w:before="160"/>
      </w:pPr>
      <w:r>
        <w:rPr>
          <w:b/>
          <w:color w:val="1C2B4A"/>
          <w:sz w:val="27"/>
        </w:rPr>
        <w:t>1. Notice Details</w:t>
      </w:r>
    </w:p>
    <w:p>
      <w:r>
        <w:rPr>
          <w:b/>
          <w:color w:val="222222"/>
          <w:sz w:val="22"/>
        </w:rPr>
        <w:t xml:space="preserve">Date of this notice: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To (tenant name(s)):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Property address, including unit: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From (landlord / agent name, phone, email):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2. The Overdue Rent</w:t>
      </w:r>
    </w:p>
    <w:p>
      <w:r>
        <w:rPr>
          <w:b/>
          <w:color w:val="222222"/>
          <w:sz w:val="22"/>
        </w:rPr>
        <w:t xml:space="preserve">Rent was due on (date from the lease):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Rent amount past due ($):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Late fee under the lease, Section/paragraph ____ ($, if any):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Total now due ($, rent plus any lawful late fee):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Please pay by (specific calendar date):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3. How To Pay</w:t>
      </w:r>
    </w:p>
    <w:p>
      <w:r>
        <w:rPr>
          <w:b/>
          <w:color w:val="222222"/>
          <w:sz w:val="22"/>
        </w:rPr>
        <w:t xml:space="preserve">Accepted payment methods (online portal / check to address / money order / other):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 w:val="0"/>
          <w:color w:val="222222"/>
          <w:sz w:val="22"/>
        </w:rPr>
        <w:t>If the tenant has already paid, or there is a payment problem, invite them to contact you so it can be sorted out. This notice is a reminder and a request for the overdue rent only; keep conduct issues on their own notice.</w:t>
      </w:r>
    </w:p>
    <w:p>
      <w:pPr>
        <w:spacing w:before="160"/>
      </w:pPr>
      <w:r>
        <w:rPr>
          <w:b/>
          <w:color w:val="1C2B4A"/>
          <w:sz w:val="27"/>
        </w:rPr>
        <w:t>4. Delivery (check the method used)</w:t>
      </w:r>
    </w:p>
    <w:p>
      <w:pPr>
        <w:ind w:left="216"/>
      </w:pPr>
      <w:r>
        <w:rPr>
          <w:b w:val="0"/>
          <w:color w:val="222222"/>
          <w:sz w:val="22"/>
        </w:rPr>
        <w:t>☐  Emailed or texted to the tenant (first, informal reminder)</w:t>
      </w:r>
    </w:p>
    <w:p>
      <w:pPr>
        <w:ind w:left="216"/>
      </w:pPr>
      <w:r>
        <w:rPr>
          <w:b w:val="0"/>
          <w:color w:val="222222"/>
          <w:sz w:val="22"/>
        </w:rPr>
        <w:t>☐  Hand-delivered on the date noted above</w:t>
      </w:r>
    </w:p>
    <w:p>
      <w:pPr>
        <w:ind w:left="216"/>
      </w:pPr>
      <w:r>
        <w:rPr>
          <w:b w:val="0"/>
          <w:color w:val="222222"/>
          <w:sz w:val="22"/>
        </w:rPr>
        <w:t>☐  Certified mail with a dated delivery record</w:t>
      </w:r>
    </w:p>
    <w:p>
      <w:pPr>
        <w:ind w:left="216"/>
      </w:pPr>
      <w:r>
        <w:rPr>
          <w:b w:val="0"/>
          <w:color w:val="222222"/>
          <w:sz w:val="22"/>
        </w:rPr>
        <w:t>☐  Regular mail with a certificate of mailing</w:t>
      </w:r>
    </w:p>
    <w:p>
      <w:pPr>
        <w:spacing w:before="160"/>
      </w:pPr>
      <w:r>
        <w:rPr>
          <w:b/>
          <w:color w:val="1C2B4A"/>
          <w:sz w:val="27"/>
        </w:rPr>
        <w:t>5. Signature</w:t>
      </w:r>
    </w:p>
    <w:p>
      <w:r>
        <w:rPr>
          <w:b/>
          <w:color w:val="222222"/>
          <w:sz w:val="22"/>
        </w:rPr>
        <w:t xml:space="preserve">Signature of landlord / agent, and date sent:  </w:t>
      </w:r>
      <w:r>
        <w:rPr>
          <w:b w:val="0"/>
          <w:color w:val="222222"/>
          <w:sz w:val="22"/>
        </w:rPr>
        <w:t>________________________________________</w:t>
      </w:r>
    </w:p>
    <w:p/>
    <w:p>
      <w:r>
        <w:rPr>
          <w:b/>
          <w:color w:val="222222"/>
          <w:sz w:val="22"/>
        </w:rPr>
        <w:t>GRACE PERIODS AND LATE-FEE CAPS (VERIFIED JULY 2026)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State</w:t>
            </w:r>
          </w:p>
        </w:tc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Earliest a late fee can start</w:t>
            </w:r>
          </w:p>
        </w:tc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Late-fee cap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Texas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After rent stays unpaid two full days past due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Up to 12% of rent (4 units or fewer) or 10% (more than 4); fee must be in the written lease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Maine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Rent not late until 15 days after due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4% of one month's rent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Massachusetts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penalty until 30 days after due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 percentage cap, but no penalty of any kind before day 30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New York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Not within 5 days of the due date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$50 or 5% of monthly rent, whichever is less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Delaware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Not within 5 days of the agreed payment time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5% of the monthly rent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North Carolina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Only if payment is 5 or more days late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$15 or 5% of monthly rent, whichever is greater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Nevada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Statute sets no specific waiting period; the lease controls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5% of the periodic rent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Oregon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Not until rent is unpaid on the 4th day of the period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5% of the periodic rent, once per succeeding 5-day period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Connecticut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9-day grace (4 days for week-to-week)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Lesser of $5/day up to $50, or 5% of the delinquent payment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8F6F2"/>
          </w:tcPr>
          <w:p>
            <w:r>
              <w:rPr>
                <w:b/>
                <w:color w:val="1C2B4A"/>
                <w:sz w:val="22"/>
              </w:rPr>
              <w:t>INSTRUCTIONS FOR USE</w:t>
            </w:r>
          </w:p>
          <w:p>
            <w:r>
              <w:rPr>
                <w:b w:val="0"/>
                <w:color w:val="222222"/>
                <w:sz w:val="20"/>
              </w:rPr>
              <w:t>This form is general information, not legal advice. A late fee is only safely chargeable if it is written into the lease and the state's grace period has closed; states with no listed rule are governed by their own landlord-tenant act, so check yours. Keep this notice about the overdue rent alone, deliver it by a method that leaves proof, and save a copy. If the rent stays unpaid, the next step is usually a formal pay-or-quit notice, then a court eviction, never a lockout or a utility shutoff. Full guide and official sources: clearlegaltips.com/late-rent-notice-template/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