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Construction Equipment Rental Agreement</w:t>
      </w:r>
    </w:p>
    <w:p>
      <w:pPr>
        <w:spacing w:after="200"/>
      </w:pPr>
      <w:r>
        <w:rPr>
          <w:b/>
          <w:color w:val="C9A23A"/>
          <w:sz w:val="28"/>
        </w:rPr>
        <w:t>A fillable rental contract for a machine working on a construction jobsite</w:t>
      </w:r>
    </w:p>
    <w:p>
      <w:r>
        <w:rPr>
          <w:b w:val="0"/>
          <w:color w:val="222222"/>
          <w:sz w:val="22"/>
        </w:rPr>
        <w:t>Use this agreement to rent construction equipment onto a jobsite. Name the project and the site, record the make, model, serial, and hour-meter reading, fill in the rates, insurance, and storage terms, and have both sides sign before the machine is delivered. Full walkthrough, clause explanations, and official sources: clearlegaltips.com/construction-equipment-rental-agreement/</w:t>
      </w:r>
    </w:p>
    <w:p>
      <w:r>
        <w:rPr>
          <w:b/>
          <w:color w:val="1C2B4A"/>
          <w:sz w:val="27"/>
        </w:rPr>
        <w:t>CONSTRUCTION EQUIPMENT RENTAL AGREEMENT</w:t>
      </w:r>
    </w:p>
    <w:p>
      <w:r>
        <w:rPr>
          <w:b w:val="0"/>
          <w:color w:val="222222"/>
          <w:sz w:val="22"/>
        </w:rPr>
        <w:t>This Construction Equipment Rental Agreement ("Agreement") is made on the date below between the Owner and the Renter identified in Section 1. The Owner keeps title to the equipment; the Renter holds, uses, and safeguards it on the jobsite for the term and returns it in agreed condition.</w:t>
      </w:r>
    </w:p>
    <w:p>
      <w:pPr>
        <w:spacing w:before="160"/>
      </w:pPr>
      <w:r>
        <w:rPr>
          <w:b/>
          <w:color w:val="1C2B4A"/>
          <w:sz w:val="27"/>
        </w:rPr>
        <w:t>1. Parties</w:t>
      </w:r>
    </w:p>
    <w:p>
      <w:r>
        <w:rPr>
          <w:b/>
          <w:color w:val="222222"/>
          <w:sz w:val="22"/>
        </w:rPr>
        <w:t xml:space="preserve">Owner (full legal name or entity):  </w:t>
      </w:r>
      <w:r>
        <w:rPr>
          <w:b w:val="0"/>
          <w:color w:val="222222"/>
          <w:sz w:val="22"/>
        </w:rPr>
        <w:t>________________________________________</w:t>
      </w:r>
    </w:p>
    <w:p>
      <w:r>
        <w:rPr>
          <w:b/>
          <w:color w:val="222222"/>
          <w:sz w:val="22"/>
        </w:rPr>
        <w:t xml:space="preserve">Owner address:  </w:t>
      </w:r>
      <w:r>
        <w:rPr>
          <w:b w:val="0"/>
          <w:color w:val="222222"/>
          <w:sz w:val="22"/>
        </w:rPr>
        <w:t>________________________________________</w:t>
      </w:r>
    </w:p>
    <w:p>
      <w:r>
        <w:rPr>
          <w:b/>
          <w:color w:val="222222"/>
          <w:sz w:val="22"/>
        </w:rPr>
        <w:t xml:space="preserve">Renter (full legal name or entity):  </w:t>
      </w:r>
      <w:r>
        <w:rPr>
          <w:b w:val="0"/>
          <w:color w:val="222222"/>
          <w:sz w:val="22"/>
        </w:rPr>
        <w:t>________________________________________</w:t>
      </w:r>
    </w:p>
    <w:p>
      <w:r>
        <w:rPr>
          <w:b/>
          <w:color w:val="222222"/>
          <w:sz w:val="22"/>
        </w:rPr>
        <w:t xml:space="preserve">Renter address:  </w:t>
      </w:r>
      <w:r>
        <w:rPr>
          <w:b w:val="0"/>
          <w:color w:val="222222"/>
          <w:sz w:val="22"/>
        </w:rPr>
        <w:t>________________________________________</w:t>
      </w:r>
    </w:p>
    <w:p>
      <w:r>
        <w:rPr>
          <w:b/>
          <w:color w:val="222222"/>
          <w:sz w:val="22"/>
        </w:rPr>
        <w:t xml:space="preserve">Signer name and title (if Renter is a business):  </w:t>
      </w:r>
      <w:r>
        <w:rPr>
          <w:b w:val="0"/>
          <w:color w:val="222222"/>
          <w:sz w:val="22"/>
        </w:rPr>
        <w:t>________________________________________</w:t>
      </w:r>
    </w:p>
    <w:p>
      <w:r>
        <w:rPr>
          <w:b/>
          <w:color w:val="222222"/>
          <w:sz w:val="22"/>
        </w:rPr>
        <w:t xml:space="preserve">Agreement date:  </w:t>
      </w:r>
      <w:r>
        <w:rPr>
          <w:b w:val="0"/>
          <w:color w:val="222222"/>
          <w:sz w:val="22"/>
        </w:rPr>
        <w:t>________________________________________</w:t>
      </w:r>
    </w:p>
    <w:p>
      <w:pPr>
        <w:spacing w:before="160"/>
      </w:pPr>
      <w:r>
        <w:rPr>
          <w:b/>
          <w:color w:val="1C2B4A"/>
          <w:sz w:val="27"/>
        </w:rPr>
        <w:t>2. Project and Site</w:t>
      </w:r>
    </w:p>
    <w:p>
      <w:r>
        <w:rPr>
          <w:b/>
          <w:color w:val="222222"/>
          <w:sz w:val="22"/>
        </w:rPr>
        <w:t xml:space="preserve">Project name:  </w:t>
      </w:r>
      <w:r>
        <w:rPr>
          <w:b w:val="0"/>
          <w:color w:val="222222"/>
          <w:sz w:val="22"/>
        </w:rPr>
        <w:t>________________________________________</w:t>
      </w:r>
    </w:p>
    <w:p>
      <w:r>
        <w:rPr>
          <w:b/>
          <w:color w:val="222222"/>
          <w:sz w:val="22"/>
        </w:rPr>
        <w:t xml:space="preserve">Site address:  </w:t>
      </w:r>
      <w:r>
        <w:rPr>
          <w:b w:val="0"/>
          <w:color w:val="222222"/>
          <w:sz w:val="22"/>
        </w:rPr>
        <w:t>________________________________________</w:t>
      </w:r>
    </w:p>
    <w:p>
      <w:r>
        <w:rPr>
          <w:b/>
          <w:color w:val="222222"/>
          <w:sz w:val="22"/>
        </w:rPr>
        <w:t xml:space="preserve">General contractor of record, if any:  </w:t>
      </w:r>
      <w:r>
        <w:rPr>
          <w:b w:val="0"/>
          <w:color w:val="222222"/>
          <w:sz w:val="22"/>
        </w:rPr>
        <w:t>________________________________________</w:t>
      </w:r>
    </w:p>
    <w:p>
      <w:r>
        <w:rPr>
          <w:b/>
          <w:color w:val="222222"/>
          <w:sz w:val="22"/>
        </w:rPr>
        <w:t xml:space="preserve">On-site contact (name and phone):  </w:t>
      </w:r>
      <w:r>
        <w:rPr>
          <w:b w:val="0"/>
          <w:color w:val="222222"/>
          <w:sz w:val="22"/>
        </w:rPr>
        <w:t>________________________________________</w:t>
      </w:r>
    </w:p>
    <w:p>
      <w:pPr>
        <w:spacing w:before="160"/>
      </w:pPr>
      <w:r>
        <w:rPr>
          <w:b/>
          <w:color w:val="1C2B4A"/>
          <w:sz w:val="27"/>
        </w:rPr>
        <w:t>3. Equipment</w:t>
      </w:r>
    </w:p>
    <w:p>
      <w:r>
        <w:rPr>
          <w:b/>
          <w:color w:val="222222"/>
          <w:sz w:val="22"/>
        </w:rPr>
        <w:t xml:space="preserve">Make / model / year:  </w:t>
      </w:r>
      <w:r>
        <w:rPr>
          <w:b w:val="0"/>
          <w:color w:val="222222"/>
          <w:sz w:val="22"/>
        </w:rPr>
        <w:t>________________________________________</w:t>
      </w:r>
    </w:p>
    <w:p>
      <w:r>
        <w:rPr>
          <w:b/>
          <w:color w:val="222222"/>
          <w:sz w:val="22"/>
        </w:rPr>
        <w:t xml:space="preserve">Serial or unit number:  </w:t>
      </w:r>
      <w:r>
        <w:rPr>
          <w:b w:val="0"/>
          <w:color w:val="222222"/>
          <w:sz w:val="22"/>
        </w:rPr>
        <w:t>________________________________________</w:t>
      </w:r>
    </w:p>
    <w:p>
      <w:r>
        <w:rPr>
          <w:b/>
          <w:color w:val="222222"/>
          <w:sz w:val="22"/>
        </w:rPr>
        <w:t xml:space="preserve">Hour-meter reading at delivery:  </w:t>
      </w:r>
      <w:r>
        <w:rPr>
          <w:b w:val="0"/>
          <w:color w:val="222222"/>
          <w:sz w:val="22"/>
        </w:rPr>
        <w:t>________________________________________</w:t>
      </w:r>
    </w:p>
    <w:p>
      <w:r>
        <w:rPr>
          <w:b/>
          <w:color w:val="222222"/>
          <w:sz w:val="22"/>
        </w:rPr>
        <w:t xml:space="preserve">Condition at delivery (photos attached as Exhibit A):  </w:t>
      </w:r>
      <w:r>
        <w:rPr>
          <w:b w:val="0"/>
          <w:color w:val="222222"/>
          <w:sz w:val="22"/>
        </w:rPr>
        <w:t>________________________________________</w:t>
      </w:r>
    </w:p>
    <w:p>
      <w:pPr>
        <w:spacing w:before="160"/>
      </w:pPr>
      <w:r>
        <w:rPr>
          <w:b/>
          <w:color w:val="1C2B4A"/>
          <w:sz w:val="27"/>
        </w:rPr>
        <w:t>4. Term and Rates</w:t>
      </w:r>
    </w:p>
    <w:p>
      <w:r>
        <w:rPr>
          <w:b/>
          <w:color w:val="222222"/>
          <w:sz w:val="22"/>
        </w:rPr>
        <w:t xml:space="preserve">Rental start date:  </w:t>
      </w:r>
      <w:r>
        <w:rPr>
          <w:b w:val="0"/>
          <w:color w:val="222222"/>
          <w:sz w:val="22"/>
        </w:rPr>
        <w:t>________________________________________</w:t>
      </w:r>
    </w:p>
    <w:p>
      <w:r>
        <w:rPr>
          <w:b/>
          <w:color w:val="222222"/>
          <w:sz w:val="22"/>
        </w:rPr>
        <w:t xml:space="preserve">Return date:  </w:t>
      </w:r>
      <w:r>
        <w:rPr>
          <w:b w:val="0"/>
          <w:color w:val="222222"/>
          <w:sz w:val="22"/>
        </w:rPr>
        <w:t>________________________________________</w:t>
      </w:r>
    </w:p>
    <w:p>
      <w:r>
        <w:rPr>
          <w:b/>
          <w:color w:val="222222"/>
          <w:sz w:val="22"/>
        </w:rPr>
        <w:t xml:space="preserve">Rate ($ per day / week / month):  </w:t>
      </w:r>
      <w:r>
        <w:rPr>
          <w:b w:val="0"/>
          <w:color w:val="222222"/>
          <w:sz w:val="22"/>
        </w:rPr>
        <w:t>________________________________________</w:t>
      </w:r>
    </w:p>
    <w:p>
      <w:r>
        <w:rPr>
          <w:b/>
          <w:color w:val="222222"/>
          <w:sz w:val="22"/>
        </w:rPr>
        <w:t xml:space="preserve">Included hours, and overage rate ($ per hour):  </w:t>
      </w:r>
      <w:r>
        <w:rPr>
          <w:b w:val="0"/>
          <w:color w:val="222222"/>
          <w:sz w:val="22"/>
        </w:rPr>
        <w:t>________________________________________</w:t>
      </w:r>
    </w:p>
    <w:p>
      <w:pPr>
        <w:spacing w:before="160"/>
      </w:pPr>
      <w:r>
        <w:rPr>
          <w:b/>
          <w:color w:val="1C2B4A"/>
          <w:sz w:val="27"/>
        </w:rPr>
        <w:t>5. Delivery and Site Access</w:t>
      </w:r>
    </w:p>
    <w:p>
      <w:r>
        <w:rPr>
          <w:b w:val="0"/>
          <w:color w:val="222222"/>
          <w:sz w:val="22"/>
        </w:rPr>
        <w:t>The equipment is delivered by the party named below. The Renter assures safe, legal access to the site for delivery and pickup, and is responsible for the ground conditions where the equipment operates and travels.</w:t>
      </w:r>
    </w:p>
    <w:p>
      <w:r>
        <w:rPr>
          <w:b/>
          <w:color w:val="222222"/>
          <w:sz w:val="22"/>
        </w:rPr>
        <w:t xml:space="preserve">Delivery by (Owner / Renter):  </w:t>
      </w:r>
      <w:r>
        <w:rPr>
          <w:b w:val="0"/>
          <w:color w:val="222222"/>
          <w:sz w:val="22"/>
        </w:rPr>
        <w:t>________________________________________</w:t>
      </w:r>
    </w:p>
    <w:p>
      <w:r>
        <w:rPr>
          <w:b/>
          <w:color w:val="222222"/>
          <w:sz w:val="22"/>
        </w:rPr>
        <w:t xml:space="preserve">Return location:  </w:t>
      </w:r>
      <w:r>
        <w:rPr>
          <w:b w:val="0"/>
          <w:color w:val="222222"/>
          <w:sz w:val="22"/>
        </w:rPr>
        <w:t>________________________________________</w:t>
      </w:r>
    </w:p>
    <w:p>
      <w:pPr>
        <w:spacing w:before="160"/>
      </w:pPr>
      <w:r>
        <w:rPr>
          <w:b/>
          <w:color w:val="1C2B4A"/>
          <w:sz w:val="27"/>
        </w:rPr>
        <w:t>6. Site Conditions and Storage</w:t>
      </w:r>
    </w:p>
    <w:p>
      <w:r>
        <w:rPr>
          <w:b w:val="0"/>
          <w:color w:val="222222"/>
          <w:sz w:val="22"/>
        </w:rPr>
        <w:t>The Renter provides secure storage and an agreed overnight parking area, and protects the equipment from site hazards such as open excavations and unstable ground.</w:t>
      </w:r>
    </w:p>
    <w:p>
      <w:r>
        <w:rPr>
          <w:b/>
          <w:color w:val="222222"/>
          <w:sz w:val="22"/>
        </w:rPr>
        <w:t xml:space="preserve">Overnight storage location on site:  </w:t>
      </w:r>
      <w:r>
        <w:rPr>
          <w:b w:val="0"/>
          <w:color w:val="222222"/>
          <w:sz w:val="22"/>
        </w:rPr>
        <w:t>________________________________________</w:t>
      </w:r>
    </w:p>
    <w:p>
      <w:pPr>
        <w:spacing w:before="160"/>
      </w:pPr>
      <w:r>
        <w:rPr>
          <w:b/>
          <w:color w:val="1C2B4A"/>
          <w:sz w:val="27"/>
        </w:rPr>
        <w:t>7. Operators and Safety</w:t>
      </w:r>
    </w:p>
    <w:p>
      <w:r>
        <w:rPr>
          <w:b w:val="0"/>
          <w:color w:val="222222"/>
          <w:sz w:val="22"/>
        </w:rPr>
        <w:t>Only qualified, trained operators use the equipment. Each party complies with the jobsite safety laws that apply to it, including applicable OSHA construction standards, and keeps required safety devices in place and working.</w:t>
      </w:r>
    </w:p>
    <w:p>
      <w:pPr>
        <w:spacing w:before="160"/>
      </w:pPr>
      <w:r>
        <w:rPr>
          <w:b/>
          <w:color w:val="1C2B4A"/>
          <w:sz w:val="27"/>
        </w:rPr>
        <w:t>8. Damage, Loss, and Theft</w:t>
      </w:r>
    </w:p>
    <w:p>
      <w:r>
        <w:rPr>
          <w:b w:val="0"/>
          <w:color w:val="222222"/>
          <w:sz w:val="22"/>
        </w:rPr>
        <w:t>The Renter is responsible for damage, loss, or theft of the equipment while it is on site, beyond normal wear from proper use, billed at repair cost or the replacement value in Exhibit A.</w:t>
      </w:r>
    </w:p>
    <w:p>
      <w:pPr>
        <w:spacing w:before="160"/>
      </w:pPr>
      <w:r>
        <w:rPr>
          <w:b/>
          <w:color w:val="1C2B4A"/>
          <w:sz w:val="27"/>
        </w:rPr>
        <w:t>9. Insurance</w:t>
      </w:r>
    </w:p>
    <w:p>
      <w:r>
        <w:rPr>
          <w:b w:val="0"/>
          <w:color w:val="222222"/>
          <w:sz w:val="22"/>
        </w:rPr>
        <w:t>Before the equipment arrives, the Renter provides a certificate of insurance (COI) naming the Owner as required.</w:t>
      </w:r>
    </w:p>
    <w:p>
      <w:r>
        <w:rPr>
          <w:b/>
          <w:color w:val="222222"/>
          <w:sz w:val="22"/>
        </w:rPr>
        <w:t xml:space="preserve">COI received (date), coverage amount, and insurer:  </w:t>
      </w:r>
      <w:r>
        <w:rPr>
          <w:b w:val="0"/>
          <w:color w:val="222222"/>
          <w:sz w:val="22"/>
        </w:rPr>
        <w:t>________________________________________</w:t>
      </w:r>
    </w:p>
    <w:p>
      <w:pPr>
        <w:spacing w:before="160"/>
      </w:pPr>
      <w:r>
        <w:rPr>
          <w:b/>
          <w:color w:val="1C2B4A"/>
          <w:sz w:val="27"/>
        </w:rPr>
        <w:t>10. Indemnification</w:t>
      </w:r>
    </w:p>
    <w:p>
      <w:r>
        <w:rPr>
          <w:b w:val="0"/>
          <w:color w:val="222222"/>
          <w:sz w:val="22"/>
        </w:rPr>
        <w:t>The Renter agrees to indemnify the Owner, that is, to cover the Owner for loss, injury, or claims arising from the Renter's use of the equipment on the site, except for the Owner's own gross negligence.</w:t>
      </w:r>
    </w:p>
    <w:p>
      <w:pPr>
        <w:spacing w:before="160"/>
      </w:pPr>
      <w:r>
        <w:rPr>
          <w:b/>
          <w:color w:val="1C2B4A"/>
          <w:sz w:val="27"/>
        </w:rPr>
        <w:t>11. Nonpayment and Lien Rights</w:t>
      </w:r>
    </w:p>
    <w:p>
      <w:r>
        <w:rPr>
          <w:b w:val="0"/>
          <w:color w:val="222222"/>
          <w:sz w:val="22"/>
        </w:rPr>
        <w:t>If the Renter does not pay, the Owner reserves every collection remedy available by law. On a construction project, those remedies may include lien rights against the improved property where state law allows and required notices and deadlines are met.</w:t>
      </w:r>
    </w:p>
    <w:p>
      <w:r>
        <w:rPr>
          <w:b/>
          <w:color w:val="222222"/>
          <w:sz w:val="22"/>
        </w:rPr>
        <w:t xml:space="preserve">State whose lien law applies:  </w:t>
      </w:r>
      <w:r>
        <w:rPr>
          <w:b w:val="0"/>
          <w:color w:val="222222"/>
          <w:sz w:val="22"/>
        </w:rPr>
        <w:t>________________________________________</w:t>
      </w:r>
    </w:p>
    <w:p>
      <w:pPr>
        <w:spacing w:before="160"/>
      </w:pPr>
      <w:r>
        <w:rPr>
          <w:b/>
          <w:color w:val="1C2B4A"/>
          <w:sz w:val="27"/>
        </w:rPr>
        <w:t>12. Return and Holdover</w:t>
      </w:r>
    </w:p>
    <w:p>
      <w:r>
        <w:rPr>
          <w:b w:val="0"/>
          <w:color w:val="222222"/>
          <w:sz w:val="22"/>
        </w:rPr>
        <w:t>The Renter returns the equipment to the return location by the return date, in agreed condition, with a closing hour-meter reading. Equipment kept past the return date runs at the holdover rate below until returned.</w:t>
      </w:r>
    </w:p>
    <w:p>
      <w:r>
        <w:rPr>
          <w:b/>
          <w:color w:val="222222"/>
          <w:sz w:val="22"/>
        </w:rPr>
        <w:t xml:space="preserve">Holdover rate ($ per day):  </w:t>
      </w:r>
      <w:r>
        <w:rPr>
          <w:b w:val="0"/>
          <w:color w:val="222222"/>
          <w:sz w:val="22"/>
        </w:rPr>
        <w:t>________________________________________</w:t>
      </w:r>
    </w:p>
    <w:p>
      <w:r>
        <w:rPr>
          <w:b/>
          <w:color w:val="222222"/>
          <w:sz w:val="22"/>
        </w:rPr>
        <w:t xml:space="preserve">Closing hour-meter reading at return:  </w:t>
      </w:r>
      <w:r>
        <w:rPr>
          <w:b w:val="0"/>
          <w:color w:val="222222"/>
          <w:sz w:val="22"/>
        </w:rPr>
        <w:t>________________________________________</w:t>
      </w:r>
    </w:p>
    <w:p>
      <w:pPr>
        <w:spacing w:before="160"/>
      </w:pPr>
      <w:r>
        <w:rPr>
          <w:b/>
          <w:color w:val="1C2B4A"/>
          <w:sz w:val="27"/>
        </w:rPr>
        <w:t>13. Governing Law</w:t>
      </w:r>
    </w:p>
    <w:p>
      <w:r>
        <w:rPr>
          <w:b/>
          <w:color w:val="222222"/>
          <w:sz w:val="22"/>
        </w:rPr>
        <w:t xml:space="preserve">State whose laws govern this Agreement:  </w:t>
      </w:r>
      <w:r>
        <w:rPr>
          <w:b w:val="0"/>
          <w:color w:val="222222"/>
          <w:sz w:val="22"/>
        </w:rPr>
        <w:t>________________________________________</w:t>
      </w:r>
    </w:p>
    <w:p/>
    <w:p>
      <w:pPr>
        <w:spacing w:before="160"/>
      </w:pPr>
      <w:r>
        <w:rPr>
          <w:b/>
          <w:color w:val="1C2B4A"/>
          <w:sz w:val="27"/>
        </w:rPr>
        <w:t>Signatures</w:t>
      </w:r>
    </w:p>
    <w:p>
      <w:r>
        <w:rPr>
          <w:b/>
          <w:color w:val="222222"/>
          <w:sz w:val="22"/>
        </w:rPr>
        <w:t xml:space="preserve">Owner signature:  </w:t>
      </w:r>
      <w:r>
        <w:rPr>
          <w:b w:val="0"/>
          <w:color w:val="222222"/>
          <w:sz w:val="22"/>
        </w:rPr>
        <w:t>________________________________________</w:t>
      </w:r>
    </w:p>
    <w:p>
      <w:r>
        <w:rPr>
          <w:b/>
          <w:color w:val="222222"/>
          <w:sz w:val="22"/>
        </w:rPr>
        <w:t xml:space="preserve">Owner printed name, title, and date:  </w:t>
      </w:r>
      <w:r>
        <w:rPr>
          <w:b w:val="0"/>
          <w:color w:val="222222"/>
          <w:sz w:val="22"/>
        </w:rPr>
        <w:t>________________________________________</w:t>
      </w:r>
    </w:p>
    <w:p>
      <w:r>
        <w:rPr>
          <w:b/>
          <w:color w:val="222222"/>
          <w:sz w:val="22"/>
        </w:rPr>
        <w:t xml:space="preserve">Renter signature:  </w:t>
      </w:r>
      <w:r>
        <w:rPr>
          <w:b w:val="0"/>
          <w:color w:val="222222"/>
          <w:sz w:val="22"/>
        </w:rPr>
        <w:t>________________________________________</w:t>
      </w:r>
    </w:p>
    <w:p>
      <w:r>
        <w:rPr>
          <w:b/>
          <w:color w:val="222222"/>
          <w:sz w:val="22"/>
        </w:rPr>
        <w:t xml:space="preserve">Renter printed name, title, and date: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construction equipment rental is legally a bailment: the Owner keeps title while the Renter holds and uses the equipment on the jobsite. Under the Uniform Commercial Code a lease of goods must be in a signed writing once total payments reach $1,000, which a machine on a site passes quickly. OSHA construction standards place safety duties on the employer running the work, whoever owns the machine. The nonpayment clause preserves collection remedies, which on a construction project may include mechanics lien rights, but lien rules vary sharply by state and carry strict notice deadlines. Talk to a construction attorney in your state before relying on lien rights. Keep the signed agreement, the delivery ticket, and dated photos together. Full guide and official sources: clearlegaltips.com/construction-equipment-rental-agreement/</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